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346" w:type="dxa"/>
        <w:tblInd w:w="-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2550"/>
        <w:gridCol w:w="1133"/>
        <w:gridCol w:w="859"/>
        <w:gridCol w:w="1134"/>
        <w:gridCol w:w="992"/>
        <w:gridCol w:w="1134"/>
        <w:gridCol w:w="993"/>
        <w:gridCol w:w="1134"/>
        <w:gridCol w:w="857"/>
        <w:gridCol w:w="135"/>
      </w:tblGrid>
      <w:tr w:rsidR="000064E4" w:rsidRPr="000064E4" w14:paraId="2385D616" w14:textId="77777777" w:rsidTr="006B035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194C7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974393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85037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FA4ACF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14D8B8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CAC582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8150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1C3AE8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CD66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8A4500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4E4" w:rsidRPr="000064E4" w14:paraId="14A337A5" w14:textId="77777777" w:rsidTr="006B035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2CF9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316F8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501A2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7C8003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47DCF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F4BC7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9EEAE58" w14:textId="520083AB" w:rsidR="00A01E6C" w:rsidRPr="000064E4" w:rsidRDefault="008F7E6A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Приложение к пояснительной записке</w:t>
            </w:r>
          </w:p>
        </w:tc>
      </w:tr>
      <w:tr w:rsidR="000064E4" w:rsidRPr="000064E4" w14:paraId="06F5B5A6" w14:textId="77777777" w:rsidTr="006B035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9A67F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936352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60C8B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BFC7A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818ED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51A2A1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4D8A9C6" w14:textId="78C80651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4E4" w:rsidRPr="000064E4" w14:paraId="53A1EAE6" w14:textId="77777777" w:rsidTr="006B035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654E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350E11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6999B0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9C3F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08C9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BE41DE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25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1A05D" w14:textId="48FB39FC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4E4" w:rsidRPr="000064E4" w14:paraId="57A2FCE5" w14:textId="77777777" w:rsidTr="006B035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D4E9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7D23A4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D1F2C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1B79A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5D2F8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59B7F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B3EC4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83A0C5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BB8EEA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68FAE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4E4" w:rsidRPr="000064E4" w14:paraId="01E5E1B2" w14:textId="77777777" w:rsidTr="006B0351"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CCD29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B84FF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161EC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76595F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F8C0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B750E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8680B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05A6CF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DD0601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3C0DB0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4E4" w:rsidRPr="000064E4" w14:paraId="665FC70D" w14:textId="77777777" w:rsidTr="006B0351">
        <w:trPr>
          <w:gridAfter w:val="1"/>
          <w:wAfter w:w="135" w:type="dxa"/>
        </w:trPr>
        <w:tc>
          <w:tcPr>
            <w:tcW w:w="11211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B102B73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Информация об объемах бюджетных ассигнований, направляемых на государственную поддержку семьи и детей на плановый период</w:t>
            </w:r>
          </w:p>
        </w:tc>
      </w:tr>
      <w:tr w:rsidR="000064E4" w:rsidRPr="000064E4" w14:paraId="33C7291F" w14:textId="77777777" w:rsidTr="006B0351"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03641A43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2550" w:type="dxa"/>
            <w:shd w:val="clear" w:color="auto" w:fill="auto"/>
            <w:noWrap/>
            <w:vAlign w:val="center"/>
            <w:hideMark/>
          </w:tcPr>
          <w:p w14:paraId="32503C54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B274100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BF578B6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324C48B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4494EDF3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20795ADF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A9FDD73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1FF66B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E14171B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0064E4" w:rsidRPr="000064E4" w14:paraId="57F90FF4" w14:textId="77777777" w:rsidTr="006B0351">
        <w:tc>
          <w:tcPr>
            <w:tcW w:w="425" w:type="dxa"/>
            <w:vMerge w:val="restart"/>
            <w:shd w:val="clear" w:color="auto" w:fill="auto"/>
            <w:vAlign w:val="center"/>
            <w:hideMark/>
          </w:tcPr>
          <w:p w14:paraId="7A815A95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2550" w:type="dxa"/>
            <w:vMerge w:val="restart"/>
            <w:shd w:val="clear" w:color="auto" w:fill="auto"/>
            <w:vAlign w:val="center"/>
            <w:hideMark/>
          </w:tcPr>
          <w:p w14:paraId="4F7CFB8A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Направление расходов</w:t>
            </w:r>
          </w:p>
        </w:tc>
        <w:tc>
          <w:tcPr>
            <w:tcW w:w="4118" w:type="dxa"/>
            <w:gridSpan w:val="4"/>
            <w:shd w:val="clear" w:color="auto" w:fill="auto"/>
            <w:noWrap/>
            <w:vAlign w:val="center"/>
            <w:hideMark/>
          </w:tcPr>
          <w:p w14:paraId="08CACF41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2025 год (</w:t>
            </w:r>
            <w:proofErr w:type="spellStart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  <w:tc>
          <w:tcPr>
            <w:tcW w:w="4253" w:type="dxa"/>
            <w:gridSpan w:val="5"/>
            <w:shd w:val="clear" w:color="auto" w:fill="auto"/>
            <w:noWrap/>
            <w:vAlign w:val="center"/>
            <w:hideMark/>
          </w:tcPr>
          <w:p w14:paraId="677D963A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bookmarkEnd w:id="0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2026 год (</w:t>
            </w:r>
            <w:proofErr w:type="spellStart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тыс.руб</w:t>
            </w:r>
            <w:proofErr w:type="spellEnd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.)</w:t>
            </w:r>
          </w:p>
        </w:tc>
      </w:tr>
      <w:tr w:rsidR="000064E4" w:rsidRPr="000064E4" w14:paraId="73CA3B14" w14:textId="77777777" w:rsidTr="006B0351">
        <w:tc>
          <w:tcPr>
            <w:tcW w:w="425" w:type="dxa"/>
            <w:vMerge/>
            <w:shd w:val="clear" w:color="auto" w:fill="auto"/>
            <w:vAlign w:val="center"/>
            <w:hideMark/>
          </w:tcPr>
          <w:p w14:paraId="08E5D82A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550" w:type="dxa"/>
            <w:vMerge/>
            <w:shd w:val="clear" w:color="auto" w:fill="auto"/>
            <w:vAlign w:val="center"/>
            <w:hideMark/>
          </w:tcPr>
          <w:p w14:paraId="74A2728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3" w:type="dxa"/>
            <w:shd w:val="clear" w:color="auto" w:fill="auto"/>
            <w:vAlign w:val="center"/>
            <w:hideMark/>
          </w:tcPr>
          <w:p w14:paraId="1710E337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859" w:type="dxa"/>
            <w:shd w:val="clear" w:color="auto" w:fill="auto"/>
            <w:vAlign w:val="center"/>
            <w:hideMark/>
          </w:tcPr>
          <w:p w14:paraId="7DE968C1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7E64A1A8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 окружной бюджет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759A9972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46FDAE83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Итого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14:paraId="0D1CBA6C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14:paraId="22288B1E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 окружной бюджет</w:t>
            </w:r>
          </w:p>
        </w:tc>
        <w:tc>
          <w:tcPr>
            <w:tcW w:w="992" w:type="dxa"/>
            <w:gridSpan w:val="2"/>
            <w:shd w:val="clear" w:color="auto" w:fill="auto"/>
            <w:vAlign w:val="center"/>
            <w:hideMark/>
          </w:tcPr>
          <w:p w14:paraId="086DB520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местный бюджет</w:t>
            </w:r>
          </w:p>
        </w:tc>
      </w:tr>
      <w:tr w:rsidR="000064E4" w:rsidRPr="000064E4" w14:paraId="5E692953" w14:textId="77777777" w:rsidTr="006B0351">
        <w:tc>
          <w:tcPr>
            <w:tcW w:w="425" w:type="dxa"/>
            <w:shd w:val="clear" w:color="auto" w:fill="auto"/>
            <w:noWrap/>
            <w:vAlign w:val="center"/>
            <w:hideMark/>
          </w:tcPr>
          <w:p w14:paraId="30495FC9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0" w:type="dxa"/>
            <w:shd w:val="clear" w:color="auto" w:fill="auto"/>
            <w:noWrap/>
            <w:vAlign w:val="center"/>
            <w:hideMark/>
          </w:tcPr>
          <w:p w14:paraId="09EC5CB1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3" w:type="dxa"/>
            <w:shd w:val="clear" w:color="auto" w:fill="auto"/>
            <w:noWrap/>
            <w:vAlign w:val="center"/>
            <w:hideMark/>
          </w:tcPr>
          <w:p w14:paraId="4BACAE65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859" w:type="dxa"/>
            <w:shd w:val="clear" w:color="auto" w:fill="auto"/>
            <w:noWrap/>
            <w:vAlign w:val="center"/>
            <w:hideMark/>
          </w:tcPr>
          <w:p w14:paraId="3AAB2618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2E1328C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14:paraId="245CF7CF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D9B7699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3" w:type="dxa"/>
            <w:shd w:val="clear" w:color="auto" w:fill="auto"/>
            <w:noWrap/>
            <w:vAlign w:val="center"/>
            <w:hideMark/>
          </w:tcPr>
          <w:p w14:paraId="7021A079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55163A71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center"/>
            <w:hideMark/>
          </w:tcPr>
          <w:p w14:paraId="50CCDDE3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0064E4" w:rsidRPr="000064E4" w14:paraId="13BDBF32" w14:textId="77777777" w:rsidTr="006B0351">
        <w:tc>
          <w:tcPr>
            <w:tcW w:w="425" w:type="dxa"/>
            <w:shd w:val="clear" w:color="auto" w:fill="auto"/>
            <w:hideMark/>
          </w:tcPr>
          <w:p w14:paraId="03634985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I</w:t>
            </w:r>
          </w:p>
        </w:tc>
        <w:tc>
          <w:tcPr>
            <w:tcW w:w="2550" w:type="dxa"/>
            <w:shd w:val="clear" w:color="auto" w:fill="auto"/>
            <w:hideMark/>
          </w:tcPr>
          <w:p w14:paraId="13082A2B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Программная часть расходов бюджета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B46659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2 245 120,08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6B47E5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12 471,50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5FAEB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1 902 483,50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2BD830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330 165,08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B58B5B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2 252 720,93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540890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15 019,60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D5669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1 903 849,90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0CDD6F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333 851,43</w:t>
            </w:r>
          </w:p>
        </w:tc>
      </w:tr>
      <w:tr w:rsidR="000064E4" w:rsidRPr="000064E4" w14:paraId="57F911EE" w14:textId="77777777" w:rsidTr="006B0351">
        <w:tc>
          <w:tcPr>
            <w:tcW w:w="425" w:type="dxa"/>
            <w:shd w:val="clear" w:color="auto" w:fill="auto"/>
            <w:hideMark/>
          </w:tcPr>
          <w:p w14:paraId="715C8A5F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2550" w:type="dxa"/>
            <w:shd w:val="clear" w:color="auto" w:fill="auto"/>
            <w:hideMark/>
          </w:tcPr>
          <w:p w14:paraId="06355AF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Муниципальная программа </w:t>
            </w:r>
            <w:proofErr w:type="spellStart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Нефтеюганского</w:t>
            </w:r>
            <w:proofErr w:type="spellEnd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 района "Образование 21 века"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7EFAAB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2 231 176,69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07436E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6ACCE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1 901 089,20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D4482D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330 087,49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85CCE7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2 234 855,77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69B34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10656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1 901 089,20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D0F889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333 766,57</w:t>
            </w:r>
          </w:p>
        </w:tc>
      </w:tr>
      <w:tr w:rsidR="000064E4" w:rsidRPr="000064E4" w14:paraId="0ACDAD8B" w14:textId="77777777" w:rsidTr="006B0351">
        <w:tc>
          <w:tcPr>
            <w:tcW w:w="425" w:type="dxa"/>
            <w:shd w:val="clear" w:color="auto" w:fill="auto"/>
            <w:hideMark/>
          </w:tcPr>
          <w:p w14:paraId="0931AD1C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</w:t>
            </w:r>
          </w:p>
        </w:tc>
        <w:tc>
          <w:tcPr>
            <w:tcW w:w="2550" w:type="dxa"/>
            <w:shd w:val="clear" w:color="auto" w:fill="auto"/>
            <w:hideMark/>
          </w:tcPr>
          <w:p w14:paraId="51CAAFE3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Создание условий для функционирования системы персонифицированного финансирования дополнительного образования детей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7CA717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15 521,09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5C6F4EB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2CECE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789028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15 521,09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E32E01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15 521,09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CCA80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56F92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1A1E4A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15 521,09</w:t>
            </w:r>
          </w:p>
        </w:tc>
      </w:tr>
      <w:tr w:rsidR="000064E4" w:rsidRPr="000064E4" w14:paraId="006605D1" w14:textId="77777777" w:rsidTr="006B0351">
        <w:tc>
          <w:tcPr>
            <w:tcW w:w="425" w:type="dxa"/>
            <w:shd w:val="clear" w:color="auto" w:fill="auto"/>
            <w:hideMark/>
          </w:tcPr>
          <w:p w14:paraId="0F875CEE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1.2</w:t>
            </w:r>
          </w:p>
        </w:tc>
        <w:tc>
          <w:tcPr>
            <w:tcW w:w="2550" w:type="dxa"/>
            <w:shd w:val="clear" w:color="auto" w:fill="auto"/>
            <w:hideMark/>
          </w:tcPr>
          <w:p w14:paraId="5704C91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DA42F4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292 189,03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EB6BD8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3913B3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5993A5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292 189,03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5F1C0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295 579,90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5C21F6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33B0EA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BAEEA7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295 579,90</w:t>
            </w:r>
          </w:p>
        </w:tc>
      </w:tr>
      <w:tr w:rsidR="000064E4" w:rsidRPr="000064E4" w14:paraId="75BEF8B3" w14:textId="77777777" w:rsidTr="006B0351">
        <w:tc>
          <w:tcPr>
            <w:tcW w:w="425" w:type="dxa"/>
            <w:shd w:val="clear" w:color="auto" w:fill="auto"/>
            <w:hideMark/>
          </w:tcPr>
          <w:p w14:paraId="64F9DF17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1.3</w:t>
            </w:r>
          </w:p>
        </w:tc>
        <w:tc>
          <w:tcPr>
            <w:tcW w:w="2550" w:type="dxa"/>
            <w:shd w:val="clear" w:color="auto" w:fill="auto"/>
            <w:hideMark/>
          </w:tcPr>
          <w:p w14:paraId="60F07016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обучающихся в муниципальных общеобразовательных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308F87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12 217,50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A30224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3A0CB9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AAFA56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12 217,50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F6A5D6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12 217,50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8F112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19247B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3D4CCB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12 217,50</w:t>
            </w:r>
          </w:p>
        </w:tc>
      </w:tr>
      <w:tr w:rsidR="000064E4" w:rsidRPr="000064E4" w14:paraId="1140E539" w14:textId="77777777" w:rsidTr="006B0351">
        <w:tc>
          <w:tcPr>
            <w:tcW w:w="425" w:type="dxa"/>
            <w:shd w:val="clear" w:color="auto" w:fill="auto"/>
            <w:hideMark/>
          </w:tcPr>
          <w:p w14:paraId="3A57DD5E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1.4</w:t>
            </w:r>
          </w:p>
        </w:tc>
        <w:tc>
          <w:tcPr>
            <w:tcW w:w="2550" w:type="dxa"/>
            <w:shd w:val="clear" w:color="auto" w:fill="auto"/>
            <w:hideMark/>
          </w:tcPr>
          <w:p w14:paraId="57D4402E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4AF072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467 364,90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9B2CA0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AFD140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467 364,90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09F563A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5FD9A5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467 364,90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1617A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3962FA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467 364,90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3AF905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178F52D6" w14:textId="77777777" w:rsidTr="006B0351">
        <w:tc>
          <w:tcPr>
            <w:tcW w:w="425" w:type="dxa"/>
            <w:shd w:val="clear" w:color="auto" w:fill="auto"/>
            <w:hideMark/>
          </w:tcPr>
          <w:p w14:paraId="01A6751B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1.5</w:t>
            </w:r>
          </w:p>
        </w:tc>
        <w:tc>
          <w:tcPr>
            <w:tcW w:w="2550" w:type="dxa"/>
            <w:shd w:val="clear" w:color="auto" w:fill="auto"/>
            <w:hideMark/>
          </w:tcPr>
          <w:p w14:paraId="69E74587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Реализация программ дошкольного образования частным образовательным организациям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863392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19 650,30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193EB0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2AB3F6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19 650,30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EAD566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AD84F1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19 650,30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175DE1A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A63FB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19 650,30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FE677D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3BD4E115" w14:textId="77777777" w:rsidTr="006B0351">
        <w:tc>
          <w:tcPr>
            <w:tcW w:w="425" w:type="dxa"/>
            <w:shd w:val="clear" w:color="auto" w:fill="auto"/>
            <w:hideMark/>
          </w:tcPr>
          <w:p w14:paraId="7069A146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1.6</w:t>
            </w:r>
          </w:p>
        </w:tc>
        <w:tc>
          <w:tcPr>
            <w:tcW w:w="2550" w:type="dxa"/>
            <w:shd w:val="clear" w:color="auto" w:fill="auto"/>
            <w:hideMark/>
          </w:tcPr>
          <w:p w14:paraId="1F5CE9DA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A84079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1 274 399,70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623286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DD2ED3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1 274 399,70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E3F88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7C1414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1 274 399,70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2BF3426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E462C1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1 274 399,70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515AE8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27E6FE1C" w14:textId="77777777" w:rsidTr="006B0351">
        <w:tc>
          <w:tcPr>
            <w:tcW w:w="425" w:type="dxa"/>
            <w:shd w:val="clear" w:color="auto" w:fill="auto"/>
            <w:hideMark/>
          </w:tcPr>
          <w:p w14:paraId="70CBC861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1.7</w:t>
            </w:r>
          </w:p>
        </w:tc>
        <w:tc>
          <w:tcPr>
            <w:tcW w:w="2550" w:type="dxa"/>
            <w:shd w:val="clear" w:color="auto" w:fill="auto"/>
            <w:hideMark/>
          </w:tcPr>
          <w:p w14:paraId="54D324B4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</w:t>
            </w:r>
            <w:proofErr w:type="spellStart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образова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333E3C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4 658,30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8B65A0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A9A23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4 658,30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C16E6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BB61FE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4 658,30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4F2550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FB3E5C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4 658,30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382B1A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5038406A" w14:textId="77777777" w:rsidTr="006B0351">
        <w:tc>
          <w:tcPr>
            <w:tcW w:w="425" w:type="dxa"/>
            <w:shd w:val="clear" w:color="auto" w:fill="auto"/>
            <w:hideMark/>
          </w:tcPr>
          <w:p w14:paraId="63AF3DDA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1.8</w:t>
            </w:r>
          </w:p>
        </w:tc>
        <w:tc>
          <w:tcPr>
            <w:tcW w:w="2550" w:type="dxa"/>
            <w:shd w:val="clear" w:color="auto" w:fill="auto"/>
            <w:hideMark/>
          </w:tcPr>
          <w:p w14:paraId="54E4D18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бесплатного горячего питания обучающихся, </w:t>
            </w:r>
            <w:r w:rsidRPr="000064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947E3A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3 402,10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5F4E71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5329E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547AC7F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3 402,10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55590F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3 690,30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EA8205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2ED68B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8D64C4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3 690,30</w:t>
            </w:r>
          </w:p>
        </w:tc>
      </w:tr>
      <w:tr w:rsidR="000064E4" w:rsidRPr="000064E4" w14:paraId="52402055" w14:textId="77777777" w:rsidTr="006B0351">
        <w:tc>
          <w:tcPr>
            <w:tcW w:w="425" w:type="dxa"/>
            <w:shd w:val="clear" w:color="auto" w:fill="auto"/>
            <w:hideMark/>
          </w:tcPr>
          <w:p w14:paraId="190C0471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1.9</w:t>
            </w:r>
          </w:p>
        </w:tc>
        <w:tc>
          <w:tcPr>
            <w:tcW w:w="2550" w:type="dxa"/>
            <w:shd w:val="clear" w:color="auto" w:fill="auto"/>
            <w:hideMark/>
          </w:tcPr>
          <w:p w14:paraId="7D13260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Мероприятия по организации отдыха и оздоровления детей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2A70FF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2 910,66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E1B875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122DE1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1AE932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2 910,66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1515DD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2 910,66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98922E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D0D853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ABC3B6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2 910,66</w:t>
            </w:r>
          </w:p>
        </w:tc>
      </w:tr>
      <w:tr w:rsidR="000064E4" w:rsidRPr="000064E4" w14:paraId="2C90D582" w14:textId="77777777" w:rsidTr="006B0351">
        <w:tc>
          <w:tcPr>
            <w:tcW w:w="425" w:type="dxa"/>
            <w:shd w:val="clear" w:color="auto" w:fill="auto"/>
            <w:hideMark/>
          </w:tcPr>
          <w:p w14:paraId="01253A05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1.10</w:t>
            </w:r>
          </w:p>
        </w:tc>
        <w:tc>
          <w:tcPr>
            <w:tcW w:w="2550" w:type="dxa"/>
            <w:shd w:val="clear" w:color="auto" w:fill="auto"/>
            <w:hideMark/>
          </w:tcPr>
          <w:p w14:paraId="0C2F7CD4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Оплата стоимости питания детей школьного возраста в оздоровительных лагерях с дневным пребыванием детей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4D48E8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11,71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96CE19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18434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ADABB7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11,71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4576E1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11,71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5926833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58433A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2BBDD49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11,71</w:t>
            </w:r>
          </w:p>
        </w:tc>
      </w:tr>
      <w:tr w:rsidR="000064E4" w:rsidRPr="000064E4" w14:paraId="0E767AB0" w14:textId="77777777" w:rsidTr="006B0351">
        <w:tc>
          <w:tcPr>
            <w:tcW w:w="425" w:type="dxa"/>
            <w:shd w:val="clear" w:color="auto" w:fill="auto"/>
            <w:hideMark/>
          </w:tcPr>
          <w:p w14:paraId="4B5BA85A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1.11</w:t>
            </w:r>
          </w:p>
        </w:tc>
        <w:tc>
          <w:tcPr>
            <w:tcW w:w="2550" w:type="dxa"/>
            <w:shd w:val="clear" w:color="auto" w:fill="auto"/>
            <w:hideMark/>
          </w:tcPr>
          <w:p w14:paraId="16567384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 - в палаточных лагерях, в возрасте от 14 до 17 лет (включительно) - в лагерях труда и отдыха с дневным  пре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0D9A5B3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5 753,20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75AABCD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1AD50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5 753,20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A6C2AD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B543A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5 753,20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EF0BED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4D7581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5 753,20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45C27F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6276E489" w14:textId="77777777" w:rsidTr="006B0351">
        <w:tc>
          <w:tcPr>
            <w:tcW w:w="425" w:type="dxa"/>
            <w:shd w:val="clear" w:color="auto" w:fill="auto"/>
            <w:hideMark/>
          </w:tcPr>
          <w:p w14:paraId="724D75E5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1.12</w:t>
            </w:r>
          </w:p>
        </w:tc>
        <w:tc>
          <w:tcPr>
            <w:tcW w:w="2550" w:type="dxa"/>
            <w:shd w:val="clear" w:color="auto" w:fill="auto"/>
            <w:hideMark/>
          </w:tcPr>
          <w:p w14:paraId="20B0C8BB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9116F3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8 794,10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CE3B30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657A93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8 794,10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C02D00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2F3C04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8 794,10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4C239FC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DB4B20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8 794,10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681E037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281AEFCF" w14:textId="77777777" w:rsidTr="006B0351">
        <w:tc>
          <w:tcPr>
            <w:tcW w:w="425" w:type="dxa"/>
            <w:shd w:val="clear" w:color="auto" w:fill="auto"/>
            <w:hideMark/>
          </w:tcPr>
          <w:p w14:paraId="062A377C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1.13</w:t>
            </w:r>
          </w:p>
        </w:tc>
        <w:tc>
          <w:tcPr>
            <w:tcW w:w="2550" w:type="dxa"/>
            <w:shd w:val="clear" w:color="auto" w:fill="auto"/>
            <w:hideMark/>
          </w:tcPr>
          <w:p w14:paraId="1C9F501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</w:t>
            </w:r>
            <w:proofErr w:type="spellStart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пребы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26D127A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3 835,40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40E9FCB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90DF4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2FD2AF1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3 835,40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093C86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3 835,40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07C7A2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266F65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30669F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3 835,40</w:t>
            </w:r>
          </w:p>
        </w:tc>
      </w:tr>
      <w:tr w:rsidR="000064E4" w:rsidRPr="000064E4" w14:paraId="5BE64FB8" w14:textId="77777777" w:rsidTr="006B0351">
        <w:tc>
          <w:tcPr>
            <w:tcW w:w="425" w:type="dxa"/>
            <w:shd w:val="clear" w:color="auto" w:fill="auto"/>
            <w:hideMark/>
          </w:tcPr>
          <w:p w14:paraId="2C6EA6F4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1.14</w:t>
            </w:r>
          </w:p>
        </w:tc>
        <w:tc>
          <w:tcPr>
            <w:tcW w:w="2550" w:type="dxa"/>
            <w:shd w:val="clear" w:color="auto" w:fill="auto"/>
            <w:hideMark/>
          </w:tcPr>
          <w:p w14:paraId="2C07A573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</w:t>
            </w:r>
            <w:proofErr w:type="spellStart"/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общеобразовательн</w:t>
            </w:r>
            <w:proofErr w:type="spellEnd"/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3C62F93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103 520,70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BFF243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1D5A8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103 520,70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6F25B86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51FB0A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103 520,70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C8550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72B20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103 520,70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7E24914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58BA33E1" w14:textId="77777777" w:rsidTr="006B0351">
        <w:tc>
          <w:tcPr>
            <w:tcW w:w="425" w:type="dxa"/>
            <w:shd w:val="clear" w:color="auto" w:fill="auto"/>
            <w:hideMark/>
          </w:tcPr>
          <w:p w14:paraId="2D8D3AA9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1.15</w:t>
            </w:r>
          </w:p>
        </w:tc>
        <w:tc>
          <w:tcPr>
            <w:tcW w:w="2550" w:type="dxa"/>
            <w:shd w:val="clear" w:color="auto" w:fill="auto"/>
            <w:hideMark/>
          </w:tcPr>
          <w:p w14:paraId="1E101FB1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6B9C88E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16 948,00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F3D5B0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FD97269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16 948,00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7406E46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77567C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16 948,00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E1C5E1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15390A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16 948,00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DE0EB9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05742CF7" w14:textId="77777777" w:rsidTr="006B0351">
        <w:tc>
          <w:tcPr>
            <w:tcW w:w="425" w:type="dxa"/>
            <w:shd w:val="clear" w:color="auto" w:fill="auto"/>
            <w:hideMark/>
          </w:tcPr>
          <w:p w14:paraId="7A651188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2550" w:type="dxa"/>
            <w:shd w:val="clear" w:color="auto" w:fill="auto"/>
            <w:hideMark/>
          </w:tcPr>
          <w:p w14:paraId="125E8399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Муниципальная программа Нефтеюганского района  "Обеспечение доступным и комфортным жильем 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EEB3B5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13 943,38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150E36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12 471,50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31D6D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1 394,30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E0BD4D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77,58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0202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17 865,16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50F5EC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15 019,60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9B3B88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2 760,70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3EBA2041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84,86</w:t>
            </w:r>
          </w:p>
        </w:tc>
      </w:tr>
      <w:tr w:rsidR="000064E4" w:rsidRPr="000064E4" w14:paraId="11B30477" w14:textId="77777777" w:rsidTr="006B0351">
        <w:tc>
          <w:tcPr>
            <w:tcW w:w="425" w:type="dxa"/>
            <w:shd w:val="clear" w:color="auto" w:fill="auto"/>
            <w:hideMark/>
          </w:tcPr>
          <w:p w14:paraId="54EDC0EB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2.1</w:t>
            </w:r>
          </w:p>
        </w:tc>
        <w:tc>
          <w:tcPr>
            <w:tcW w:w="2550" w:type="dxa"/>
            <w:shd w:val="clear" w:color="auto" w:fill="auto"/>
            <w:hideMark/>
          </w:tcPr>
          <w:p w14:paraId="400ED242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3A5147B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10 334,40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3F0F78B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10 334,40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F97E47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1259CF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6B02F4A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10 572,30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B71D8A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10 572,30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9275D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2BF588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0175FD53" w14:textId="77777777" w:rsidTr="006B0351">
        <w:tc>
          <w:tcPr>
            <w:tcW w:w="425" w:type="dxa"/>
            <w:shd w:val="clear" w:color="auto" w:fill="auto"/>
            <w:hideMark/>
          </w:tcPr>
          <w:p w14:paraId="1BBEF42B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2.2</w:t>
            </w:r>
          </w:p>
        </w:tc>
        <w:tc>
          <w:tcPr>
            <w:tcW w:w="2550" w:type="dxa"/>
            <w:shd w:val="clear" w:color="auto" w:fill="auto"/>
            <w:hideMark/>
          </w:tcPr>
          <w:p w14:paraId="07A9CC2C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 xml:space="preserve">Осуществление полномочий по обеспечению жильем отдельных категорий граждан, установленных Федеральным законом от 24 ноября 1995 года № 181-ФЗ " О социальной защите </w:t>
            </w:r>
            <w:r w:rsidRPr="000064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инвалидов в Российской Федерации"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80A707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2 057,30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6388DC0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2 057,30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46D896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93D093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598345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4 386,80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7B1BC20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4 386,80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2EF154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591122E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20AC36DD" w14:textId="77777777" w:rsidTr="006B0351">
        <w:tc>
          <w:tcPr>
            <w:tcW w:w="425" w:type="dxa"/>
            <w:shd w:val="clear" w:color="auto" w:fill="auto"/>
            <w:hideMark/>
          </w:tcPr>
          <w:p w14:paraId="26840C1B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2.3</w:t>
            </w:r>
          </w:p>
        </w:tc>
        <w:tc>
          <w:tcPr>
            <w:tcW w:w="2550" w:type="dxa"/>
            <w:shd w:val="clear" w:color="auto" w:fill="auto"/>
            <w:hideMark/>
          </w:tcPr>
          <w:p w14:paraId="32D12F11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1E077A8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FF54D7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20A9FFC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34C624D6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07FF607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1 208,90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380E494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171E7CC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1 208,90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07A6AFA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</w:tr>
      <w:tr w:rsidR="000064E4" w:rsidRPr="000064E4" w14:paraId="5BB22C5D" w14:textId="77777777" w:rsidTr="006B0351">
        <w:tc>
          <w:tcPr>
            <w:tcW w:w="425" w:type="dxa"/>
            <w:shd w:val="clear" w:color="auto" w:fill="auto"/>
            <w:hideMark/>
          </w:tcPr>
          <w:p w14:paraId="09C1766F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2.4</w:t>
            </w:r>
          </w:p>
        </w:tc>
        <w:tc>
          <w:tcPr>
            <w:tcW w:w="2550" w:type="dxa"/>
            <w:shd w:val="clear" w:color="auto" w:fill="auto"/>
            <w:hideMark/>
          </w:tcPr>
          <w:p w14:paraId="5DE93200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Реализация мероприятий по обеспечению жильем молодых семей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5630143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1 551,68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0D85A47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79,80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5B02E1BC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1 394,30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189AE33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77,58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90B300A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1 697,16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0D3EA390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60,50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37157A1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1 551,80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4DF8C534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84,86</w:t>
            </w:r>
          </w:p>
        </w:tc>
      </w:tr>
      <w:tr w:rsidR="000064E4" w:rsidRPr="000064E4" w14:paraId="5CB3D3B8" w14:textId="77777777" w:rsidTr="006B0351">
        <w:tc>
          <w:tcPr>
            <w:tcW w:w="425" w:type="dxa"/>
            <w:shd w:val="clear" w:color="auto" w:fill="auto"/>
            <w:hideMark/>
          </w:tcPr>
          <w:p w14:paraId="5D5CC8C5" w14:textId="77777777" w:rsidR="00A01E6C" w:rsidRPr="000064E4" w:rsidRDefault="00A01E6C" w:rsidP="00FD290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2550" w:type="dxa"/>
            <w:shd w:val="clear" w:color="auto" w:fill="auto"/>
            <w:hideMark/>
          </w:tcPr>
          <w:p w14:paraId="4B8F175D" w14:textId="77777777" w:rsidR="00A01E6C" w:rsidRPr="000064E4" w:rsidRDefault="00A01E6C" w:rsidP="00FD29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ВСЕГО РАСХОДОВ</w:t>
            </w:r>
          </w:p>
        </w:tc>
        <w:tc>
          <w:tcPr>
            <w:tcW w:w="1133" w:type="dxa"/>
            <w:shd w:val="clear" w:color="auto" w:fill="auto"/>
            <w:noWrap/>
            <w:vAlign w:val="bottom"/>
            <w:hideMark/>
          </w:tcPr>
          <w:p w14:paraId="4B8036E8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2 245 120,08</w:t>
            </w:r>
          </w:p>
        </w:tc>
        <w:tc>
          <w:tcPr>
            <w:tcW w:w="859" w:type="dxa"/>
            <w:shd w:val="clear" w:color="auto" w:fill="auto"/>
            <w:noWrap/>
            <w:vAlign w:val="bottom"/>
            <w:hideMark/>
          </w:tcPr>
          <w:p w14:paraId="10C7403F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12 471,50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46F85BD2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1 902 483,50</w:t>
            </w:r>
          </w:p>
        </w:tc>
        <w:tc>
          <w:tcPr>
            <w:tcW w:w="992" w:type="dxa"/>
            <w:shd w:val="clear" w:color="auto" w:fill="auto"/>
            <w:noWrap/>
            <w:vAlign w:val="bottom"/>
            <w:hideMark/>
          </w:tcPr>
          <w:p w14:paraId="40E76433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330 165,08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07FBDB5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2 252 720,93</w:t>
            </w:r>
          </w:p>
        </w:tc>
        <w:tc>
          <w:tcPr>
            <w:tcW w:w="993" w:type="dxa"/>
            <w:shd w:val="clear" w:color="auto" w:fill="auto"/>
            <w:noWrap/>
            <w:vAlign w:val="bottom"/>
            <w:hideMark/>
          </w:tcPr>
          <w:p w14:paraId="641B224D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15 019,60</w:t>
            </w:r>
          </w:p>
        </w:tc>
        <w:tc>
          <w:tcPr>
            <w:tcW w:w="1134" w:type="dxa"/>
            <w:shd w:val="clear" w:color="auto" w:fill="auto"/>
            <w:noWrap/>
            <w:vAlign w:val="bottom"/>
            <w:hideMark/>
          </w:tcPr>
          <w:p w14:paraId="7FFFC18E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1 903 849,90</w:t>
            </w:r>
          </w:p>
        </w:tc>
        <w:tc>
          <w:tcPr>
            <w:tcW w:w="992" w:type="dxa"/>
            <w:gridSpan w:val="2"/>
            <w:shd w:val="clear" w:color="auto" w:fill="auto"/>
            <w:noWrap/>
            <w:vAlign w:val="bottom"/>
            <w:hideMark/>
          </w:tcPr>
          <w:p w14:paraId="11B15FC5" w14:textId="77777777" w:rsidR="00A01E6C" w:rsidRPr="000064E4" w:rsidRDefault="00A01E6C" w:rsidP="00FD2909">
            <w:pPr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0064E4">
              <w:rPr>
                <w:rFonts w:ascii="Times New Roman" w:hAnsi="Times New Roman" w:cs="Times New Roman"/>
                <w:sz w:val="16"/>
                <w:szCs w:val="16"/>
              </w:rPr>
              <w:t>333 851,43</w:t>
            </w:r>
          </w:p>
        </w:tc>
      </w:tr>
    </w:tbl>
    <w:p w14:paraId="79CE1ACC" w14:textId="77777777" w:rsidR="00A01E6C" w:rsidRPr="000064E4" w:rsidRDefault="00A01E6C" w:rsidP="00A01E6C">
      <w:pPr>
        <w:rPr>
          <w:rFonts w:ascii="Times New Roman" w:hAnsi="Times New Roman" w:cs="Times New Roman"/>
          <w:sz w:val="16"/>
          <w:szCs w:val="16"/>
        </w:rPr>
      </w:pPr>
    </w:p>
    <w:p w14:paraId="72E705F5" w14:textId="77777777" w:rsidR="00BE0322" w:rsidRPr="000064E4" w:rsidRDefault="00BE0322" w:rsidP="00A01E6C">
      <w:pPr>
        <w:rPr>
          <w:rFonts w:ascii="Times New Roman" w:hAnsi="Times New Roman" w:cs="Times New Roman"/>
          <w:sz w:val="16"/>
          <w:szCs w:val="16"/>
        </w:rPr>
      </w:pPr>
    </w:p>
    <w:sectPr w:rsidR="00BE0322" w:rsidRPr="000064E4" w:rsidSect="008F7E6A">
      <w:pgSz w:w="11906" w:h="16838"/>
      <w:pgMar w:top="709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E6C"/>
    <w:rsid w:val="000064E4"/>
    <w:rsid w:val="003C4270"/>
    <w:rsid w:val="006B0351"/>
    <w:rsid w:val="008A4C4B"/>
    <w:rsid w:val="008C6529"/>
    <w:rsid w:val="008F7E6A"/>
    <w:rsid w:val="00A01E6C"/>
    <w:rsid w:val="00BE0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5F93A"/>
  <w15:chartTrackingRefBased/>
  <w15:docId w15:val="{699325DB-CEDA-45D0-85D4-69D2A426B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B035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B035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747</Words>
  <Characters>4258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Крамич Наталья Валерьевна</dc:creator>
  <cp:keywords/>
  <dc:description/>
  <cp:lastModifiedBy>Крамич Наталья Валерьевна</cp:lastModifiedBy>
  <cp:revision>6</cp:revision>
  <cp:lastPrinted>2023-11-24T04:05:00Z</cp:lastPrinted>
  <dcterms:created xsi:type="dcterms:W3CDTF">2023-11-23T10:07:00Z</dcterms:created>
  <dcterms:modified xsi:type="dcterms:W3CDTF">2023-11-24T04:06:00Z</dcterms:modified>
</cp:coreProperties>
</file>